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“Kuidas aitab tehisaru teadlast?”</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w:t>
            </w:r>
            <w:r w:rsidDel="00000000" w:rsidR="00000000" w:rsidRPr="00000000">
              <w:rPr>
                <w:rFonts w:ascii="Poppins" w:cs="Poppins" w:eastAsia="Poppins" w:hAnsi="Poppins"/>
                <w:color w:val="21233a"/>
                <w:sz w:val="20"/>
                <w:szCs w:val="20"/>
                <w:rtl w:val="0"/>
              </w:rPr>
              <w:t xml:space="preserve"> Evelyn Uuemaa, Tartu Ülikooli geoinformaatika professor</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Paarides tuleb panna kirja, millised on teadlase igapäevatöö ülesanded (nt teadusartiklite kirjutamine, erinevate andmete analüüsimine, loengute andmine, uurimistööde analüüsimine, koostöö kolleegidega vms). Iga ülesande juurde tuleb märkida, kas seal saab ka kuidagi tehisaru kasutada. Pärast mõistekaardi tegemist arutage tulemuste üle ühiselt klassis. Arutage ka seda, kuidas õpilaste arvates tehisaru mingi konkreetse ülesande juures kasutada saaks. </w:t>
            </w:r>
          </w:p>
        </w:tc>
      </w:tr>
      <w:tr>
        <w:trPr>
          <w:cantSplit w:val="0"/>
          <w:trHeight w:val="2775"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3–4-liikmelistes rühmades arutada, mida saaks Eesti satelliitpiltide abil kaardistada. Arutleda, kuidas saaks tehisaru kaasa aidata, mida peaks jätkuvalt tegema inimene. </w:t>
            </w:r>
          </w:p>
          <w:p w:rsidR="00000000" w:rsidDel="00000000" w:rsidP="00000000" w:rsidRDefault="00000000" w:rsidRPr="00000000" w14:paraId="0000001A">
            <w:pPr>
              <w:widowControl w:val="0"/>
              <w:spacing w:line="240" w:lineRule="auto"/>
              <w:rPr>
                <w:rFonts w:ascii="Poppins" w:cs="Poppins" w:eastAsia="Poppins" w:hAnsi="Poppins"/>
                <w:i w:val="1"/>
                <w:iCs w:val="1"/>
                <w:color w:val="21233a"/>
                <w:sz w:val="18"/>
                <w:szCs w:val="18"/>
              </w:rPr>
            </w:pPr>
            <w:r w:rsidDel="00000000" w:rsidR="00000000" w:rsidRPr="00000000">
              <w:rPr>
                <w:rFonts w:ascii="Poppins" w:cs="Poppins" w:eastAsia="Poppins" w:hAnsi="Poppins"/>
                <w:i w:val="1"/>
                <w:iCs w:val="1"/>
                <w:color w:val="21233a"/>
                <w:sz w:val="18"/>
                <w:szCs w:val="18"/>
                <w:rtl w:val="0"/>
              </w:rPr>
              <w:t xml:space="preserve">Nt lageraie analüüsimine. Tehisaru saaks analüüsida erinevate aastate pilt üle kogu Eesti ja korraga. Inimene peab üle kontrollima ja tegema analüüsi, mis on aastatega muutunud vms. </w:t>
            </w:r>
          </w:p>
          <w:p w:rsidR="00000000" w:rsidDel="00000000" w:rsidP="00000000" w:rsidRDefault="00000000" w:rsidRPr="00000000" w14:paraId="0000001B">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Ülesande esimeses osas tuleb paarides luua üks uurimuse eesmärk, uurimisküsimused ja otsida internetist materjali, mis on teemaga seotud. Esimene osa ülesandest tuleb teha ilma tehisaruta. Teises osas tuleb proovida, kuidas saaks sama ülesandega hakkama tehisaru. Paarilistel tuleb sisestada viip, mis looks uurimise eesmärgi, uurimisküsimused ja annaks esmased allikad. Teema jäägu samaks. </w:t>
            </w:r>
          </w:p>
          <w:p w:rsidR="00000000" w:rsidDel="00000000" w:rsidP="00000000" w:rsidRDefault="00000000" w:rsidRPr="00000000" w14:paraId="0000001C">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Paarides analüüsida: </w:t>
            </w:r>
          </w:p>
          <w:p w:rsidR="00000000" w:rsidDel="00000000" w:rsidP="00000000" w:rsidRDefault="00000000" w:rsidRPr="00000000" w14:paraId="0000001D">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Kas eesmärk on piisavalt konkreetne? Kas uurimisküsimused on selged ja uuritavad, mitte liiga laiad?</w:t>
            </w:r>
          </w:p>
          <w:p w:rsidR="00000000" w:rsidDel="00000000" w:rsidP="00000000" w:rsidRDefault="00000000" w:rsidRPr="00000000" w14:paraId="0000001E">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Kas tehisaru pakutud allikad on usaldusväärsed? Kontrollige, kas allikad ka päriselt eksisteerivad (nt Consensus, Google Scholar või Research Gate). </w:t>
            </w:r>
          </w:p>
          <w:p w:rsidR="00000000" w:rsidDel="00000000" w:rsidP="00000000" w:rsidRDefault="00000000" w:rsidRPr="00000000" w14:paraId="0000001F">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Analüüsiosa võtke ühiselt kokku, laske õpilastel arutleda, mida nad sellest kogemusest õppisid: Miks on oluline allikaid kontrollida? Millal võib tehisaru uurimistöös abiks olla ja kus peituvad ohukohad?</w:t>
            </w:r>
          </w:p>
        </w:tc>
      </w:tr>
    </w:tbl>
    <w:p w:rsidR="00000000" w:rsidDel="00000000" w:rsidP="00000000" w:rsidRDefault="00000000" w:rsidRPr="00000000" w14:paraId="00000021">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-133345</wp:posOffset>
          </wp:positionV>
          <wp:extent cx="1214438" cy="404813"/>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3">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4nhdbJlRAtT51iKAGMyqFeiuCA==">CgMxLjA4AHIhMW15bHZTcVdzeXdLNUh0OFFpVWFwNVpRbWlXZDMyWV90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