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005a36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6076950</wp:posOffset>
            </wp:positionH>
            <wp:positionV relativeFrom="page">
              <wp:posOffset>171450</wp:posOffset>
            </wp:positionV>
            <wp:extent cx="1395413" cy="745008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5413" cy="7450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005a36"/>
          <w:sz w:val="24"/>
          <w:szCs w:val="24"/>
          <w:rtl w:val="0"/>
        </w:rPr>
        <w:t xml:space="preserve">Tööleht “Kas tehisaru on inimesest parem muusik? ”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16" w:lineRule="auto"/>
        <w:jc w:val="both"/>
        <w:rPr>
          <w:rFonts w:ascii="Poppins" w:cs="Poppins" w:eastAsia="Poppins" w:hAnsi="Poppins"/>
          <w:color w:val="36364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b w:val="1"/>
          <w:bCs w:val="1"/>
          <w:color w:val="005a3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5a36"/>
          <w:rtl w:val="0"/>
        </w:rPr>
        <w:t xml:space="preserve">ENNE VIDEO VAATAMIST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firstLine="0"/>
        <w:jc w:val="both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Kuuled kolme laulu. Pane iga laulu kohta kirja paar-kolm märksõna, mis seda iseloomustavad. Arutage klassiruumis, millised kuuldud lauludest on tehisaru loodud. </w:t>
      </w: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…………………………………..…………………………………..…………………………………..…………………………………..……………………………………………….</w:t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…………………………………..…………………………………..…………………………………..…………………………………..……………………………………………….</w:t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…………………………………..…………………………………..…………………………………..…………………………………..……………………………………………….</w:t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…………………………………..…………………………………..…………………………………..…………………………………..……………………………………………….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005a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005a3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5a36"/>
          <w:rtl w:val="0"/>
        </w:rPr>
        <w:t xml:space="preserve">PÄRAST VIDEO VAATAMIST </w:t>
      </w:r>
    </w:p>
    <w:p w:rsidR="00000000" w:rsidDel="00000000" w:rsidP="00000000" w:rsidRDefault="00000000" w:rsidRPr="00000000" w14:paraId="0000000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1. Kuulus muusik annab välja laulu, mille viisi on loonud tehisaru, aga sõnad on kirjutanud artist ise. Arutage paarilisega: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ind w:left="720" w:hanging="360"/>
        <w:jc w:val="both"/>
        <w:rPr>
          <w:rFonts w:ascii="Poppins" w:cs="Poppins" w:eastAsia="Poppins" w:hAnsi="Poppins"/>
          <w:color w:val="36364a"/>
        </w:rPr>
      </w:pPr>
      <w:r w:rsidDel="00000000" w:rsidR="00000000" w:rsidRPr="00000000">
        <w:rPr>
          <w:rFonts w:ascii="Poppins" w:cs="Poppins" w:eastAsia="Poppins" w:hAnsi="Poppins"/>
          <w:color w:val="36364a"/>
          <w:rtl w:val="0"/>
        </w:rPr>
        <w:t xml:space="preserve">Kes on laulu autor?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ind w:left="720" w:hanging="360"/>
        <w:jc w:val="both"/>
        <w:rPr>
          <w:rFonts w:ascii="Poppins" w:cs="Poppins" w:eastAsia="Poppins" w:hAnsi="Poppins"/>
          <w:color w:val="36364a"/>
        </w:rPr>
      </w:pPr>
      <w:r w:rsidDel="00000000" w:rsidR="00000000" w:rsidRPr="00000000">
        <w:rPr>
          <w:rFonts w:ascii="Poppins" w:cs="Poppins" w:eastAsia="Poppins" w:hAnsi="Poppins"/>
          <w:color w:val="36364a"/>
          <w:rtl w:val="0"/>
        </w:rPr>
        <w:t xml:space="preserve">Kas kuulajad peaksid teadma, et laul on loodud koos tehisaruga?</w:t>
      </w:r>
    </w:p>
    <w:p w:rsidR="00000000" w:rsidDel="00000000" w:rsidP="00000000" w:rsidRDefault="00000000" w:rsidRPr="00000000" w14:paraId="0000000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color w:val="36364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2. Rühmatöö</w:t>
      </w:r>
    </w:p>
    <w:p w:rsidR="00000000" w:rsidDel="00000000" w:rsidP="00000000" w:rsidRDefault="00000000" w:rsidRPr="00000000" w14:paraId="0000001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Moodustage 3–4-liikmelised rühmad ja looge koos üks laul, kasutades viisi loomiseks Suno programmi.  </w:t>
      </w:r>
    </w:p>
    <w:p w:rsidR="00000000" w:rsidDel="00000000" w:rsidP="00000000" w:rsidRDefault="00000000" w:rsidRPr="00000000" w14:paraId="0000001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color w:val="36364a"/>
        </w:rPr>
      </w:pPr>
      <w:r w:rsidDel="00000000" w:rsidR="00000000" w:rsidRPr="00000000">
        <w:rPr>
          <w:rFonts w:ascii="Poppins" w:cs="Poppins" w:eastAsia="Poppins" w:hAnsi="Poppins"/>
          <w:color w:val="36364a"/>
          <w:rtl w:val="0"/>
        </w:rPr>
        <w:t xml:space="preserve">1) Alustage loo idee, sõnumi ja stiili paika panemisest. </w:t>
      </w:r>
    </w:p>
    <w:p w:rsidR="00000000" w:rsidDel="00000000" w:rsidP="00000000" w:rsidRDefault="00000000" w:rsidRPr="00000000" w14:paraId="0000001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color w:val="36364a"/>
        </w:rPr>
      </w:pPr>
      <w:r w:rsidDel="00000000" w:rsidR="00000000" w:rsidRPr="00000000">
        <w:rPr>
          <w:rFonts w:ascii="Poppins" w:cs="Poppins" w:eastAsia="Poppins" w:hAnsi="Poppins"/>
          <w:color w:val="36364a"/>
          <w:rtl w:val="0"/>
        </w:rPr>
        <w:t xml:space="preserve">2) Kirjutage koos laulule 2 salmi ja refrään. </w:t>
      </w:r>
    </w:p>
    <w:p w:rsidR="00000000" w:rsidDel="00000000" w:rsidP="00000000" w:rsidRDefault="00000000" w:rsidRPr="00000000" w14:paraId="0000001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color w:val="36364a"/>
        </w:rPr>
      </w:pPr>
      <w:r w:rsidDel="00000000" w:rsidR="00000000" w:rsidRPr="00000000">
        <w:rPr>
          <w:rFonts w:ascii="Poppins" w:cs="Poppins" w:eastAsia="Poppins" w:hAnsi="Poppins"/>
          <w:color w:val="36364a"/>
          <w:rtl w:val="0"/>
        </w:rPr>
        <w:t xml:space="preserve">3) Katsetage Suno programmi: sisestage rühma loodud sõnad, valige sobivad stiilid, otsustage, kas laulu võiks esitada mees- või naishääl. </w:t>
      </w:r>
    </w:p>
    <w:p w:rsidR="00000000" w:rsidDel="00000000" w:rsidP="00000000" w:rsidRDefault="00000000" w:rsidRPr="00000000" w14:paraId="0000001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color w:val="36364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5a36"/>
          <w:rtl w:val="0"/>
        </w:rPr>
        <w:t xml:space="preserve">Pärast laulu loomist arutage rühmas: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color w:val="36364a"/>
        </w:rPr>
      </w:pPr>
      <w:r w:rsidDel="00000000" w:rsidR="00000000" w:rsidRPr="00000000">
        <w:rPr>
          <w:rFonts w:ascii="Poppins" w:cs="Poppins" w:eastAsia="Poppins" w:hAnsi="Poppins"/>
          <w:color w:val="36364a"/>
          <w:rtl w:val="0"/>
        </w:rPr>
        <w:t xml:space="preserve">1) Kas lõpptulemus vastas sellele, mida ette kujutasite? Mis oli teisiti, kui ootasite?</w:t>
      </w:r>
    </w:p>
    <w:p w:rsidR="00000000" w:rsidDel="00000000" w:rsidP="00000000" w:rsidRDefault="00000000" w:rsidRPr="00000000" w14:paraId="0000001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color w:val="36364a"/>
        </w:rPr>
      </w:pPr>
      <w:r w:rsidDel="00000000" w:rsidR="00000000" w:rsidRPr="00000000">
        <w:rPr>
          <w:rFonts w:ascii="Poppins" w:cs="Poppins" w:eastAsia="Poppins" w:hAnsi="Poppins"/>
          <w:color w:val="36364a"/>
          <w:rtl w:val="0"/>
        </w:rPr>
        <w:t xml:space="preserve">2) Kui saaksite laulu veel edasi arendada, mida muudaksite?</w:t>
      </w:r>
    </w:p>
    <w:p w:rsidR="00000000" w:rsidDel="00000000" w:rsidP="00000000" w:rsidRDefault="00000000" w:rsidRPr="00000000" w14:paraId="0000001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color w:val="36364a"/>
        </w:rPr>
      </w:pPr>
      <w:r w:rsidDel="00000000" w:rsidR="00000000" w:rsidRPr="00000000">
        <w:rPr>
          <w:rFonts w:ascii="Poppins" w:cs="Poppins" w:eastAsia="Poppins" w:hAnsi="Poppins"/>
          <w:color w:val="36364a"/>
          <w:rtl w:val="0"/>
        </w:rPr>
        <w:t xml:space="preserve">3) Kas teie meelest on loodud laulul hiti potentsiaali? Põhjendage.</w:t>
      </w:r>
    </w:p>
    <w:p w:rsidR="00000000" w:rsidDel="00000000" w:rsidP="00000000" w:rsidRDefault="00000000" w:rsidRPr="00000000" w14:paraId="0000001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color w:val="36364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color w:val="36364a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3695700</wp:posOffset>
          </wp:positionH>
          <wp:positionV relativeFrom="paragraph">
            <wp:posOffset>-157157</wp:posOffset>
          </wp:positionV>
          <wp:extent cx="1466850" cy="486005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66850" cy="48600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cU9nvAvdCiUKEjGInm3nIwp3yQ==">CgMxLjA4AHIhMUh2QWF5TU9RU2o1VW5TOC1acHd6ZVJObDRIWnRUazFy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